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5E3" w:rsidRPr="00C93A8C" w:rsidRDefault="005E7ED0" w:rsidP="00C93A8C">
      <w:pPr>
        <w:spacing w:before="20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Title Font size 16:</w:t>
      </w:r>
      <w:r w:rsidRPr="00C93A8C">
        <w:rPr>
          <w:rFonts w:ascii="Times New Roman" w:hAnsi="Times New Roman" w:cs="Times New Roman"/>
          <w:sz w:val="32"/>
          <w:szCs w:val="32"/>
        </w:rPr>
        <w:t>Design</w:t>
      </w:r>
      <w:r w:rsidR="002F7E23" w:rsidRPr="00C93A8C">
        <w:rPr>
          <w:rFonts w:ascii="Times New Roman" w:hAnsi="Times New Roman" w:cs="Times New Roman"/>
          <w:sz w:val="32"/>
          <w:szCs w:val="32"/>
        </w:rPr>
        <w:t xml:space="preserve"> of </w:t>
      </w:r>
      <w:r w:rsidR="00B60A0F" w:rsidRPr="00C93A8C">
        <w:rPr>
          <w:rFonts w:ascii="Times New Roman" w:hAnsi="Times New Roman" w:cs="Times New Roman"/>
          <w:sz w:val="32"/>
          <w:szCs w:val="32"/>
        </w:rPr>
        <w:t>Eco-friendly</w:t>
      </w:r>
      <w:r w:rsidR="002F7E23" w:rsidRPr="00C93A8C">
        <w:rPr>
          <w:rFonts w:ascii="Times New Roman" w:hAnsi="Times New Roman" w:cs="Times New Roman"/>
          <w:sz w:val="32"/>
          <w:szCs w:val="32"/>
        </w:rPr>
        <w:t xml:space="preserve"> Detergent </w:t>
      </w:r>
      <w:r w:rsidRPr="00C93A8C">
        <w:rPr>
          <w:rFonts w:ascii="Times New Roman" w:hAnsi="Times New Roman" w:cs="Times New Roman"/>
          <w:sz w:val="32"/>
          <w:szCs w:val="32"/>
        </w:rPr>
        <w:t>Residue</w:t>
      </w:r>
      <w:r w:rsidR="002F7E23" w:rsidRPr="00C93A8C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C93A8C">
        <w:rPr>
          <w:rFonts w:ascii="Times New Roman" w:hAnsi="Times New Roman" w:cs="Times New Roman"/>
          <w:sz w:val="32"/>
          <w:szCs w:val="32"/>
        </w:rPr>
        <w:t>Via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Paddy</w:t>
      </w:r>
    </w:p>
    <w:p w:rsidR="00C93A8C" w:rsidRPr="00B60A0F" w:rsidRDefault="009E3332" w:rsidP="00C93A8C">
      <w:pPr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Edison</w:t>
      </w:r>
      <w:r w:rsidRPr="009E333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Ishwarya</w:t>
      </w:r>
      <w:r w:rsidR="00C93A8C" w:rsidRPr="00B60A0F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CB04DD" w:rsidRPr="00B60A0F" w:rsidRDefault="00CB04DD" w:rsidP="00187B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60A0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E3332" w:rsidRPr="009E3332">
        <w:rPr>
          <w:rFonts w:ascii="Times New Roman" w:hAnsi="Times New Roman" w:cs="Times New Roman"/>
          <w:sz w:val="20"/>
          <w:szCs w:val="20"/>
        </w:rPr>
        <w:t>Professor,</w:t>
      </w:r>
      <w:r w:rsidR="009E3332">
        <w:rPr>
          <w:rFonts w:ascii="Times New Roman" w:hAnsi="Times New Roman" w:cs="Times New Roman"/>
          <w:sz w:val="20"/>
          <w:szCs w:val="20"/>
        </w:rPr>
        <w:t xml:space="preserve"> </w:t>
      </w:r>
      <w:r w:rsidRPr="00B60A0F">
        <w:rPr>
          <w:rFonts w:ascii="Times New Roman" w:hAnsi="Times New Roman" w:cs="Times New Roman"/>
          <w:sz w:val="20"/>
          <w:szCs w:val="20"/>
        </w:rPr>
        <w:t xml:space="preserve">Department of </w:t>
      </w:r>
      <w:r w:rsidR="009E3332">
        <w:rPr>
          <w:rFonts w:ascii="Times New Roman" w:hAnsi="Times New Roman" w:cs="Times New Roman"/>
          <w:sz w:val="20"/>
          <w:szCs w:val="20"/>
        </w:rPr>
        <w:t xml:space="preserve">Computer Science and </w:t>
      </w:r>
      <w:r w:rsidRPr="00B60A0F">
        <w:rPr>
          <w:rFonts w:ascii="Times New Roman" w:hAnsi="Times New Roman" w:cs="Times New Roman"/>
          <w:sz w:val="20"/>
          <w:szCs w:val="20"/>
        </w:rPr>
        <w:t>Engineering, Higher Colleges of Engineer</w:t>
      </w:r>
      <w:bookmarkStart w:id="0" w:name="_GoBack"/>
      <w:bookmarkEnd w:id="0"/>
      <w:r w:rsidRPr="00B60A0F">
        <w:rPr>
          <w:rFonts w:ascii="Times New Roman" w:hAnsi="Times New Roman" w:cs="Times New Roman"/>
          <w:sz w:val="20"/>
          <w:szCs w:val="20"/>
        </w:rPr>
        <w:t>ing, New Yark, US-100010.</w:t>
      </w:r>
    </w:p>
    <w:p w:rsidR="00CB04DD" w:rsidRPr="00B60A0F" w:rsidRDefault="00187B8F" w:rsidP="00187B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60A0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9E3332" w:rsidRPr="009E3332">
        <w:rPr>
          <w:rFonts w:ascii="Times New Roman" w:hAnsi="Times New Roman" w:cs="Times New Roman"/>
          <w:sz w:val="20"/>
          <w:szCs w:val="20"/>
        </w:rPr>
        <w:t>Research scholar,</w:t>
      </w:r>
      <w:r w:rsidR="009E3332">
        <w:rPr>
          <w:rFonts w:ascii="Times New Roman" w:hAnsi="Times New Roman" w:cs="Times New Roman"/>
          <w:sz w:val="20"/>
          <w:szCs w:val="20"/>
        </w:rPr>
        <w:t xml:space="preserve"> </w:t>
      </w:r>
      <w:r w:rsidR="00CB04DD" w:rsidRPr="00B60A0F">
        <w:rPr>
          <w:rFonts w:ascii="Times New Roman" w:hAnsi="Times New Roman" w:cs="Times New Roman"/>
          <w:sz w:val="20"/>
          <w:szCs w:val="20"/>
        </w:rPr>
        <w:t>Department of Electrical and Electronics Engineering, Higher Colleges of Engineering, Washinton, US-100010.</w:t>
      </w:r>
    </w:p>
    <w:p w:rsidR="00CB04DD" w:rsidRPr="00B60A0F" w:rsidRDefault="00CB04DD" w:rsidP="00CB04DD">
      <w:pPr>
        <w:spacing w:before="20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60A0F">
        <w:rPr>
          <w:rFonts w:ascii="Times New Roman" w:hAnsi="Times New Roman" w:cs="Times New Roman"/>
          <w:sz w:val="20"/>
          <w:szCs w:val="20"/>
        </w:rPr>
        <w:t xml:space="preserve">Email id: </w:t>
      </w:r>
      <w:r w:rsidR="006F77C1">
        <w:rPr>
          <w:rFonts w:ascii="Times New Roman" w:hAnsi="Times New Roman" w:cs="Times New Roman"/>
          <w:sz w:val="20"/>
          <w:szCs w:val="20"/>
        </w:rPr>
        <w:t>edison</w:t>
      </w:r>
      <w:r w:rsidRPr="00B60A0F">
        <w:rPr>
          <w:rFonts w:ascii="Times New Roman" w:hAnsi="Times New Roman" w:cs="Times New Roman"/>
          <w:sz w:val="20"/>
          <w:szCs w:val="20"/>
        </w:rPr>
        <w:t>@gmail.com</w:t>
      </w:r>
      <w:r w:rsidRPr="00B60A0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60A0F">
        <w:rPr>
          <w:rFonts w:ascii="Times New Roman" w:hAnsi="Times New Roman" w:cs="Times New Roman"/>
          <w:sz w:val="20"/>
          <w:szCs w:val="20"/>
        </w:rPr>
        <w:t>,</w:t>
      </w:r>
      <w:r w:rsidR="006F77C1">
        <w:rPr>
          <w:rFonts w:ascii="Times New Roman" w:hAnsi="Times New Roman" w:cs="Times New Roman"/>
          <w:sz w:val="20"/>
          <w:szCs w:val="20"/>
        </w:rPr>
        <w:t>Ishwarya</w:t>
      </w:r>
      <w:r w:rsidR="00187B8F" w:rsidRPr="00B60A0F">
        <w:rPr>
          <w:rFonts w:ascii="Times New Roman" w:hAnsi="Times New Roman" w:cs="Times New Roman"/>
          <w:sz w:val="20"/>
          <w:szCs w:val="20"/>
        </w:rPr>
        <w:t>@gmail.com</w:t>
      </w:r>
      <w:r w:rsidR="00187B8F" w:rsidRPr="00B60A0F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187B8F" w:rsidRDefault="00BB6D47" w:rsidP="00187B8F">
      <w:pPr>
        <w:pStyle w:val="ElsAffiliation"/>
        <w:pBdr>
          <w:bottom w:val="single" w:sz="6" w:space="1" w:color="auto"/>
        </w:pBdr>
        <w:jc w:val="center"/>
        <w:rPr>
          <w:color w:val="000000" w:themeColor="text1"/>
          <w:shd w:val="clear" w:color="auto" w:fill="D9D9D9" w:themeFill="background1" w:themeFillShade="D9"/>
        </w:rPr>
      </w:pPr>
      <w:r>
        <w:rPr>
          <w:color w:val="000000" w:themeColor="text1"/>
          <w:shd w:val="clear" w:color="auto" w:fill="D9D9D9" w:themeFill="background1" w:themeFillShade="D9"/>
        </w:rPr>
        <w:t>Article Received: 14</w:t>
      </w:r>
      <w:r w:rsidR="00187B8F" w:rsidRPr="00E45CEE">
        <w:rPr>
          <w:color w:val="000000" w:themeColor="text1"/>
          <w:shd w:val="clear" w:color="auto" w:fill="D9D9D9" w:themeFill="background1" w:themeFillShade="D9"/>
        </w:rPr>
        <w:t xml:space="preserve"> </w:t>
      </w:r>
      <w:r>
        <w:rPr>
          <w:color w:val="000000" w:themeColor="text1"/>
          <w:shd w:val="clear" w:color="auto" w:fill="D9D9D9" w:themeFill="background1" w:themeFillShade="D9"/>
        </w:rPr>
        <w:t>Jan 2021</w:t>
      </w:r>
      <w:r w:rsidR="00187B8F">
        <w:rPr>
          <w:color w:val="000000" w:themeColor="text1"/>
          <w:shd w:val="clear" w:color="auto" w:fill="D9D9D9" w:themeFill="background1" w:themeFillShade="D9"/>
        </w:rPr>
        <w:tab/>
        <w:t xml:space="preserve"> </w:t>
      </w:r>
      <w:r w:rsidR="00187B8F">
        <w:rPr>
          <w:color w:val="000000" w:themeColor="text1"/>
          <w:shd w:val="clear" w:color="auto" w:fill="D9D9D9" w:themeFill="background1" w:themeFillShade="D9"/>
        </w:rPr>
        <w:tab/>
        <w:t xml:space="preserve">     </w:t>
      </w:r>
      <w:r w:rsidR="00541425">
        <w:rPr>
          <w:color w:val="000000" w:themeColor="text1"/>
          <w:shd w:val="clear" w:color="auto" w:fill="D9D9D9" w:themeFill="background1" w:themeFillShade="D9"/>
        </w:rPr>
        <w:t xml:space="preserve">            Article Accepted: 14</w:t>
      </w:r>
      <w:r>
        <w:rPr>
          <w:color w:val="000000" w:themeColor="text1"/>
          <w:shd w:val="clear" w:color="auto" w:fill="D9D9D9" w:themeFill="background1" w:themeFillShade="D9"/>
        </w:rPr>
        <w:t xml:space="preserve"> Mar 2021</w:t>
      </w:r>
      <w:r w:rsidR="00187B8F" w:rsidRPr="00E45CEE">
        <w:rPr>
          <w:color w:val="000000" w:themeColor="text1"/>
          <w:shd w:val="clear" w:color="auto" w:fill="D9D9D9" w:themeFill="background1" w:themeFillShade="D9"/>
        </w:rPr>
        <w:tab/>
      </w:r>
      <w:r w:rsidR="00187B8F" w:rsidRPr="00E45CEE">
        <w:rPr>
          <w:color w:val="000000" w:themeColor="text1"/>
          <w:shd w:val="clear" w:color="auto" w:fill="D9D9D9" w:themeFill="background1" w:themeFillShade="D9"/>
        </w:rPr>
        <w:tab/>
        <w:t xml:space="preserve">     </w:t>
      </w:r>
      <w:r w:rsidR="00187B8F">
        <w:rPr>
          <w:color w:val="000000" w:themeColor="text1"/>
          <w:shd w:val="clear" w:color="auto" w:fill="D9D9D9" w:themeFill="background1" w:themeFillShade="D9"/>
        </w:rPr>
        <w:t xml:space="preserve">   </w:t>
      </w:r>
      <w:r w:rsidR="00187B8F">
        <w:rPr>
          <w:color w:val="000000" w:themeColor="text1"/>
          <w:shd w:val="clear" w:color="auto" w:fill="D9D9D9" w:themeFill="background1" w:themeFillShade="D9"/>
        </w:rPr>
        <w:tab/>
        <w:t xml:space="preserve">  </w:t>
      </w:r>
      <w:r w:rsidR="00187B8F" w:rsidRPr="00E45CEE">
        <w:rPr>
          <w:color w:val="000000" w:themeColor="text1"/>
          <w:shd w:val="clear" w:color="auto" w:fill="D9D9D9" w:themeFill="background1" w:themeFillShade="D9"/>
        </w:rPr>
        <w:t>Article Published</w:t>
      </w:r>
      <w:r w:rsidR="00541425">
        <w:rPr>
          <w:color w:val="000000" w:themeColor="text1"/>
          <w:shd w:val="clear" w:color="auto" w:fill="D9D9D9" w:themeFill="background1" w:themeFillShade="D9"/>
        </w:rPr>
        <w:t>: 27</w:t>
      </w:r>
      <w:r w:rsidR="00187B8F">
        <w:rPr>
          <w:color w:val="000000" w:themeColor="text1"/>
          <w:shd w:val="clear" w:color="auto" w:fill="D9D9D9" w:themeFill="background1" w:themeFillShade="D9"/>
        </w:rPr>
        <w:t xml:space="preserve"> </w:t>
      </w:r>
      <w:r w:rsidR="00541425">
        <w:rPr>
          <w:color w:val="000000" w:themeColor="text1"/>
          <w:shd w:val="clear" w:color="auto" w:fill="D9D9D9" w:themeFill="background1" w:themeFillShade="D9"/>
        </w:rPr>
        <w:t>March</w:t>
      </w:r>
      <w:r>
        <w:rPr>
          <w:color w:val="000000" w:themeColor="text1"/>
          <w:shd w:val="clear" w:color="auto" w:fill="D9D9D9" w:themeFill="background1" w:themeFillShade="D9"/>
        </w:rPr>
        <w:t xml:space="preserve"> 2021</w:t>
      </w:r>
    </w:p>
    <w:p w:rsidR="0043163B" w:rsidRDefault="00B60A0F" w:rsidP="00187B8F">
      <w:pPr>
        <w:pStyle w:val="ElsAffiliation"/>
        <w:rPr>
          <w:szCs w:val="17"/>
        </w:rPr>
      </w:pPr>
      <w:r>
        <w:rPr>
          <w:noProof/>
          <w:szCs w:val="17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492D0" wp14:editId="6AD129A0">
                <wp:simplePos x="0" y="0"/>
                <wp:positionH relativeFrom="column">
                  <wp:posOffset>10101</wp:posOffset>
                </wp:positionH>
                <wp:positionV relativeFrom="paragraph">
                  <wp:posOffset>96520</wp:posOffset>
                </wp:positionV>
                <wp:extent cx="6156251" cy="715992"/>
                <wp:effectExtent l="0" t="0" r="16510" b="2730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251" cy="71599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0A0F" w:rsidRDefault="00B60A0F" w:rsidP="006F77C1">
                            <w:pPr>
                              <w:spacing w:after="0" w:line="240" w:lineRule="auto"/>
                              <w:jc w:val="center"/>
                              <w:rPr>
                                <w:color w:val="0000FF"/>
                                <w:u w:val="single"/>
                              </w:rPr>
                            </w:pPr>
                            <w:r w:rsidRPr="00B60A0F">
                              <w:rPr>
                                <w:color w:val="0000FF"/>
                                <w:u w:val="single"/>
                              </w:rPr>
                              <w:t>Citation</w:t>
                            </w:r>
                          </w:p>
                          <w:p w:rsidR="00B60A0F" w:rsidRPr="00B60A0F" w:rsidRDefault="006F77C1" w:rsidP="00B60A0F">
                            <w:pPr>
                              <w:spacing w:after="0" w:line="240" w:lineRule="auto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Edison</w:t>
                            </w:r>
                            <w:r w:rsidR="00B60A0F">
                              <w:rPr>
                                <w:color w:val="0000FF"/>
                              </w:rPr>
                              <w:t xml:space="preserve">, </w:t>
                            </w:r>
                            <w:r>
                              <w:rPr>
                                <w:color w:val="0000FF"/>
                              </w:rPr>
                              <w:t>Ishwarya</w:t>
                            </w:r>
                            <w:r w:rsidR="00B60A0F" w:rsidRPr="00B60A0F">
                              <w:rPr>
                                <w:color w:val="0000FF"/>
                              </w:rPr>
                              <w:t>, “</w:t>
                            </w:r>
                            <w:r w:rsidR="00B60A0F">
                              <w:rPr>
                                <w:color w:val="0000FF"/>
                              </w:rPr>
                              <w:t>Title of the article</w:t>
                            </w:r>
                            <w:r w:rsidR="00B60A0F" w:rsidRPr="00B60A0F">
                              <w:rPr>
                                <w:color w:val="0000FF"/>
                              </w:rPr>
                              <w:t>”, Jou</w:t>
                            </w:r>
                            <w:r w:rsidR="00B60A0F">
                              <w:rPr>
                                <w:color w:val="0000FF"/>
                              </w:rPr>
                              <w:t>rna</w:t>
                            </w:r>
                            <w:r w:rsidR="00B60A0F" w:rsidRPr="00B60A0F">
                              <w:rPr>
                                <w:color w:val="0000FF"/>
                              </w:rPr>
                              <w:t>l of Next Generation Technology,</w:t>
                            </w:r>
                            <w:r w:rsidR="00B60A0F">
                              <w:rPr>
                                <w:color w:val="0000FF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 xml:space="preserve">vol. x, no. </w:t>
                            </w:r>
                            <w:r w:rsidR="00D43D41">
                              <w:rPr>
                                <w:color w:val="0000FF"/>
                              </w:rPr>
                              <w:t>1, pp. 1-</w:t>
                            </w:r>
                            <w:r w:rsidR="00B17C21">
                              <w:rPr>
                                <w:color w:val="0000FF"/>
                              </w:rPr>
                              <w:t>8</w:t>
                            </w:r>
                            <w:r>
                              <w:rPr>
                                <w:color w:val="0000FF"/>
                              </w:rPr>
                              <w:t>, Mar</w:t>
                            </w:r>
                            <w:r w:rsidR="00B60A0F" w:rsidRPr="00B60A0F">
                              <w:rPr>
                                <w:color w:val="0000FF"/>
                              </w:rPr>
                              <w:t xml:space="preserve"> 2021.</w:t>
                            </w:r>
                          </w:p>
                          <w:p w:rsidR="00B60A0F" w:rsidRPr="00B60A0F" w:rsidRDefault="00B60A0F" w:rsidP="00B60A0F">
                            <w:pPr>
                              <w:spacing w:after="0" w:line="240" w:lineRule="auto"/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.8pt;margin-top:7.6pt;width:484.75pt;height:5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" filled="f" strokecolor="#243f60 [1604]" strokeweight="2pt">
                <v:textbox>
                  <w:txbxContent>
                    <w:p w:rsidR="00B60A0F" w:rsidRDefault="00B60A0F" w:rsidP="006F77C1">
                      <w:pPr>
                        <w:spacing w:after="0" w:line="240" w:lineRule="auto"/>
                        <w:jc w:val="center"/>
                        <w:rPr>
                          <w:color w:val="0000FF"/>
                          <w:u w:val="single"/>
                        </w:rPr>
                      </w:pPr>
                      <w:r w:rsidRPr="00B60A0F">
                        <w:rPr>
                          <w:color w:val="0000FF"/>
                          <w:u w:val="single"/>
                        </w:rPr>
                        <w:t>Citation</w:t>
                      </w:r>
                    </w:p>
                    <w:p w:rsidR="00B60A0F" w:rsidRPr="00B60A0F" w:rsidRDefault="006F77C1" w:rsidP="00B60A0F">
                      <w:pPr>
                        <w:spacing w:after="0" w:line="240" w:lineRule="auto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Edison</w:t>
                      </w:r>
                      <w:r w:rsidR="00B60A0F">
                        <w:rPr>
                          <w:color w:val="0000FF"/>
                        </w:rPr>
                        <w:t xml:space="preserve">, </w:t>
                      </w:r>
                      <w:r>
                        <w:rPr>
                          <w:color w:val="0000FF"/>
                        </w:rPr>
                        <w:t>Ishwarya</w:t>
                      </w:r>
                      <w:r w:rsidR="00B60A0F" w:rsidRPr="00B60A0F">
                        <w:rPr>
                          <w:color w:val="0000FF"/>
                        </w:rPr>
                        <w:t>, “</w:t>
                      </w:r>
                      <w:r w:rsidR="00B60A0F">
                        <w:rPr>
                          <w:color w:val="0000FF"/>
                        </w:rPr>
                        <w:t>Title of the article</w:t>
                      </w:r>
                      <w:r w:rsidR="00B60A0F" w:rsidRPr="00B60A0F">
                        <w:rPr>
                          <w:color w:val="0000FF"/>
                        </w:rPr>
                        <w:t>”, Jou</w:t>
                      </w:r>
                      <w:r w:rsidR="00B60A0F">
                        <w:rPr>
                          <w:color w:val="0000FF"/>
                        </w:rPr>
                        <w:t>rna</w:t>
                      </w:r>
                      <w:r w:rsidR="00B60A0F" w:rsidRPr="00B60A0F">
                        <w:rPr>
                          <w:color w:val="0000FF"/>
                        </w:rPr>
                        <w:t>l of Next Generation Technology,</w:t>
                      </w:r>
                      <w:r w:rsidR="00B60A0F">
                        <w:rPr>
                          <w:color w:val="0000FF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 xml:space="preserve">vol. x, no. </w:t>
                      </w:r>
                      <w:r w:rsidR="00D43D41">
                        <w:rPr>
                          <w:color w:val="0000FF"/>
                        </w:rPr>
                        <w:t>1, pp. 1-</w:t>
                      </w:r>
                      <w:r w:rsidR="00B17C21">
                        <w:rPr>
                          <w:color w:val="0000FF"/>
                        </w:rPr>
                        <w:t>8</w:t>
                      </w:r>
                      <w:r>
                        <w:rPr>
                          <w:color w:val="0000FF"/>
                        </w:rPr>
                        <w:t>, Mar</w:t>
                      </w:r>
                      <w:r w:rsidR="00B60A0F" w:rsidRPr="00B60A0F">
                        <w:rPr>
                          <w:color w:val="0000FF"/>
                        </w:rPr>
                        <w:t xml:space="preserve"> 2021.</w:t>
                      </w:r>
                    </w:p>
                    <w:p w:rsidR="00B60A0F" w:rsidRPr="00B60A0F" w:rsidRDefault="00B60A0F" w:rsidP="00B60A0F">
                      <w:pPr>
                        <w:spacing w:after="0" w:line="240" w:lineRule="auto"/>
                        <w:rPr>
                          <w:color w:val="0000FF"/>
                          <w:u w:val="singl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3163B" w:rsidRDefault="0043163B" w:rsidP="00187B8F">
      <w:pPr>
        <w:pStyle w:val="ElsAffiliation"/>
        <w:rPr>
          <w:szCs w:val="17"/>
        </w:rPr>
      </w:pPr>
    </w:p>
    <w:p w:rsidR="00B60A0F" w:rsidRDefault="00B60A0F" w:rsidP="0043163B">
      <w:pPr>
        <w:pStyle w:val="ElsAbstractText"/>
        <w:rPr>
          <w:b/>
          <w:i/>
          <w:color w:val="000000" w:themeColor="text1"/>
          <w:sz w:val="24"/>
          <w:shd w:val="clear" w:color="auto" w:fill="D9D9D9" w:themeFill="background1" w:themeFillShade="D9"/>
        </w:rPr>
      </w:pPr>
    </w:p>
    <w:p w:rsidR="00B60A0F" w:rsidRDefault="00B60A0F" w:rsidP="0043163B">
      <w:pPr>
        <w:pStyle w:val="ElsAbstractText"/>
        <w:rPr>
          <w:b/>
          <w:i/>
          <w:color w:val="000000" w:themeColor="text1"/>
          <w:sz w:val="24"/>
          <w:shd w:val="clear" w:color="auto" w:fill="D9D9D9" w:themeFill="background1" w:themeFillShade="D9"/>
        </w:rPr>
      </w:pPr>
    </w:p>
    <w:p w:rsidR="00B60A0F" w:rsidRDefault="00B60A0F" w:rsidP="0043163B">
      <w:pPr>
        <w:pStyle w:val="ElsAbstractText"/>
        <w:rPr>
          <w:b/>
          <w:i/>
          <w:color w:val="000000" w:themeColor="text1"/>
          <w:sz w:val="24"/>
          <w:shd w:val="clear" w:color="auto" w:fill="D9D9D9" w:themeFill="background1" w:themeFillShade="D9"/>
        </w:rPr>
      </w:pPr>
    </w:p>
    <w:p w:rsidR="00B60A0F" w:rsidRDefault="00B60A0F" w:rsidP="0043163B">
      <w:pPr>
        <w:pStyle w:val="ElsAbstractText"/>
        <w:rPr>
          <w:b/>
          <w:i/>
          <w:color w:val="000000" w:themeColor="text1"/>
          <w:sz w:val="24"/>
          <w:shd w:val="clear" w:color="auto" w:fill="D9D9D9" w:themeFill="background1" w:themeFillShade="D9"/>
        </w:rPr>
      </w:pPr>
    </w:p>
    <w:p w:rsidR="00172AC8" w:rsidRPr="00172AC8" w:rsidRDefault="0043163B" w:rsidP="0043163B">
      <w:pPr>
        <w:pStyle w:val="ElsAbstractText"/>
        <w:rPr>
          <w:b/>
          <w:sz w:val="24"/>
          <w:szCs w:val="24"/>
        </w:rPr>
      </w:pPr>
      <w:r w:rsidRPr="00172AC8">
        <w:rPr>
          <w:b/>
          <w:sz w:val="24"/>
          <w:szCs w:val="24"/>
        </w:rPr>
        <w:t xml:space="preserve">Abstract </w:t>
      </w:r>
    </w:p>
    <w:p w:rsidR="0043163B" w:rsidRPr="00F71A32" w:rsidRDefault="005E7ED0" w:rsidP="00172AC8">
      <w:pPr>
        <w:pStyle w:val="ElsAbstractText"/>
        <w:spacing w:after="0" w:line="240" w:lineRule="auto"/>
        <w:rPr>
          <w:sz w:val="22"/>
          <w:szCs w:val="24"/>
        </w:rPr>
      </w:pPr>
      <w:r>
        <w:rPr>
          <w:sz w:val="22"/>
          <w:szCs w:val="24"/>
        </w:rPr>
        <w:t>Abstract should be 150 to 300 words</w:t>
      </w:r>
      <w:r w:rsidR="006F77C1">
        <w:rPr>
          <w:sz w:val="22"/>
          <w:szCs w:val="24"/>
        </w:rPr>
        <w:t>,</w:t>
      </w:r>
      <w:r>
        <w:rPr>
          <w:sz w:val="22"/>
          <w:szCs w:val="24"/>
        </w:rPr>
        <w:t xml:space="preserve"> </w:t>
      </w:r>
      <w:r w:rsidR="006F77C1">
        <w:rPr>
          <w:sz w:val="22"/>
          <w:szCs w:val="24"/>
        </w:rPr>
        <w:t>w</w:t>
      </w:r>
      <w:r>
        <w:rPr>
          <w:sz w:val="22"/>
          <w:szCs w:val="24"/>
        </w:rPr>
        <w:t xml:space="preserve">hich describes briefly about the article. </w:t>
      </w:r>
      <w:proofErr w:type="gramStart"/>
      <w:r>
        <w:rPr>
          <w:sz w:val="22"/>
          <w:szCs w:val="24"/>
        </w:rPr>
        <w:t>Keywords minimum 4 and maximum 6</w:t>
      </w:r>
      <w:r w:rsidR="006F77C1">
        <w:rPr>
          <w:sz w:val="22"/>
          <w:szCs w:val="24"/>
        </w:rPr>
        <w:t>.</w:t>
      </w:r>
      <w:proofErr w:type="gramEnd"/>
      <w:r>
        <w:rPr>
          <w:sz w:val="22"/>
          <w:szCs w:val="24"/>
        </w:rPr>
        <w:t xml:space="preserve"> </w:t>
      </w:r>
      <w:r w:rsidR="0043163B" w:rsidRPr="00F71A32">
        <w:rPr>
          <w:sz w:val="22"/>
          <w:szCs w:val="24"/>
        </w:rPr>
        <w:t>The project mainly aims in makin</w:t>
      </w:r>
      <w:r>
        <w:rPr>
          <w:sz w:val="22"/>
          <w:szCs w:val="24"/>
        </w:rPr>
        <w:t>g a detergent powder from paddy</w:t>
      </w:r>
      <w:r w:rsidR="0043163B" w:rsidRPr="00F71A32">
        <w:rPr>
          <w:sz w:val="22"/>
          <w:szCs w:val="24"/>
        </w:rPr>
        <w:t xml:space="preserve">. </w:t>
      </w:r>
      <w:proofErr w:type="spellStart"/>
      <w:r w:rsidR="0043163B" w:rsidRPr="00F71A32">
        <w:rPr>
          <w:sz w:val="22"/>
          <w:szCs w:val="24"/>
        </w:rPr>
        <w:t>Mesoporous</w:t>
      </w:r>
      <w:proofErr w:type="spellEnd"/>
      <w:r w:rsidR="0043163B" w:rsidRPr="00F71A32">
        <w:rPr>
          <w:sz w:val="22"/>
          <w:szCs w:val="24"/>
        </w:rPr>
        <w:t xml:space="preserve"> silica is used as a raw material in several areas: as a component of detergents and soaps as a refractory component. </w:t>
      </w:r>
      <w:r>
        <w:rPr>
          <w:sz w:val="22"/>
          <w:szCs w:val="24"/>
        </w:rPr>
        <w:t xml:space="preserve"> </w:t>
      </w:r>
    </w:p>
    <w:p w:rsidR="0043163B" w:rsidRDefault="0043163B" w:rsidP="00187B8F">
      <w:pPr>
        <w:pStyle w:val="ElsAffiliation"/>
        <w:rPr>
          <w:szCs w:val="17"/>
        </w:rPr>
      </w:pPr>
    </w:p>
    <w:p w:rsidR="00187B8F" w:rsidRPr="00F71A32" w:rsidRDefault="00187B8F" w:rsidP="00187B8F">
      <w:pPr>
        <w:pStyle w:val="ElsAffiliation"/>
        <w:rPr>
          <w:b/>
          <w:i w:val="0"/>
          <w:color w:val="000000" w:themeColor="text1"/>
          <w:sz w:val="22"/>
        </w:rPr>
      </w:pPr>
      <w:r w:rsidRPr="00F71A32">
        <w:rPr>
          <w:b/>
          <w:sz w:val="22"/>
        </w:rPr>
        <w:t>Keywords: Sodium silicate, Rice husk ash, Activated Carbon</w:t>
      </w:r>
    </w:p>
    <w:p w:rsidR="00CB04DD" w:rsidRDefault="00187B8F" w:rsidP="00187B8F">
      <w:pPr>
        <w:pStyle w:val="ListParagraph"/>
        <w:numPr>
          <w:ilvl w:val="0"/>
          <w:numId w:val="1"/>
        </w:numPr>
        <w:spacing w:before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AC8">
        <w:rPr>
          <w:rFonts w:ascii="Times New Roman" w:hAnsi="Times New Roman" w:cs="Times New Roman"/>
          <w:b/>
          <w:sz w:val="28"/>
          <w:szCs w:val="28"/>
        </w:rPr>
        <w:t>Introduction</w:t>
      </w:r>
      <w:r w:rsidR="006F77C1">
        <w:rPr>
          <w:rFonts w:ascii="Times New Roman" w:hAnsi="Times New Roman" w:cs="Times New Roman"/>
          <w:b/>
          <w:sz w:val="28"/>
          <w:szCs w:val="28"/>
        </w:rPr>
        <w:t>&lt;Section 1&gt;</w:t>
      </w:r>
    </w:p>
    <w:p w:rsidR="00F71A32" w:rsidRDefault="00F71A32" w:rsidP="00172AC8">
      <w:pPr>
        <w:pStyle w:val="ElsAbstractTex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Your paper is your way till the acceptance. After the acceptance, you can use this template for your paper preparation. Article should be in single column format with single space. </w:t>
      </w:r>
      <w:proofErr w:type="gramStart"/>
      <w:r w:rsidR="00771A0F">
        <w:rPr>
          <w:sz w:val="24"/>
          <w:szCs w:val="24"/>
        </w:rPr>
        <w:t xml:space="preserve">Font </w:t>
      </w:r>
      <w:r>
        <w:rPr>
          <w:sz w:val="24"/>
          <w:szCs w:val="24"/>
        </w:rPr>
        <w:t>Times new roman</w:t>
      </w:r>
      <w:r w:rsidR="00771A0F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Title: 16, Author Names: 12, Affiliation and Email id</w:t>
      </w:r>
      <w:proofErr w:type="gramStart"/>
      <w:r>
        <w:rPr>
          <w:sz w:val="24"/>
          <w:szCs w:val="24"/>
        </w:rPr>
        <w:t>:10</w:t>
      </w:r>
      <w:proofErr w:type="gramEnd"/>
      <w:r>
        <w:rPr>
          <w:sz w:val="24"/>
          <w:szCs w:val="24"/>
        </w:rPr>
        <w:t>, The word Abstract: 12 bold. Abstract</w:t>
      </w:r>
      <w:r w:rsidR="00771A0F">
        <w:rPr>
          <w:sz w:val="24"/>
          <w:szCs w:val="24"/>
        </w:rPr>
        <w:t>,</w:t>
      </w:r>
      <w:r w:rsidR="00943086">
        <w:rPr>
          <w:sz w:val="24"/>
          <w:szCs w:val="24"/>
        </w:rPr>
        <w:t xml:space="preserve"> </w:t>
      </w:r>
      <w:proofErr w:type="gramStart"/>
      <w:r w:rsidR="00771A0F">
        <w:rPr>
          <w:sz w:val="24"/>
          <w:szCs w:val="24"/>
        </w:rPr>
        <w:t>Keywords(</w:t>
      </w:r>
      <w:proofErr w:type="gramEnd"/>
      <w:r w:rsidR="00771A0F">
        <w:rPr>
          <w:sz w:val="24"/>
          <w:szCs w:val="24"/>
        </w:rPr>
        <w:t>italic)</w:t>
      </w:r>
      <w:r>
        <w:rPr>
          <w:sz w:val="24"/>
          <w:szCs w:val="24"/>
        </w:rPr>
        <w:t xml:space="preserve"> : 11</w:t>
      </w:r>
      <w:r w:rsidR="00771A0F">
        <w:rPr>
          <w:sz w:val="24"/>
          <w:szCs w:val="24"/>
        </w:rPr>
        <w:t xml:space="preserve">. </w:t>
      </w:r>
      <w:r>
        <w:rPr>
          <w:sz w:val="24"/>
          <w:szCs w:val="24"/>
        </w:rPr>
        <w:t>Section</w:t>
      </w:r>
      <w:r w:rsidR="00771A0F">
        <w:rPr>
          <w:sz w:val="24"/>
          <w:szCs w:val="24"/>
        </w:rPr>
        <w:t xml:space="preserve"> 1(</w:t>
      </w:r>
      <w:r>
        <w:rPr>
          <w:sz w:val="24"/>
          <w:szCs w:val="24"/>
        </w:rPr>
        <w:t>bold</w:t>
      </w:r>
      <w:proofErr w:type="gramStart"/>
      <w:r w:rsidR="00771A0F">
        <w:rPr>
          <w:sz w:val="24"/>
          <w:szCs w:val="24"/>
        </w:rPr>
        <w:t>,14</w:t>
      </w:r>
      <w:proofErr w:type="gramEnd"/>
      <w:r w:rsidR="00771A0F">
        <w:rPr>
          <w:sz w:val="24"/>
          <w:szCs w:val="24"/>
        </w:rPr>
        <w:t>)</w:t>
      </w:r>
      <w:r>
        <w:rPr>
          <w:sz w:val="24"/>
          <w:szCs w:val="24"/>
        </w:rPr>
        <w:t>. Subsection</w:t>
      </w:r>
      <w:r w:rsidR="00771A0F">
        <w:rPr>
          <w:sz w:val="24"/>
          <w:szCs w:val="24"/>
        </w:rPr>
        <w:t xml:space="preserve"> 1(</w:t>
      </w:r>
      <w:r>
        <w:rPr>
          <w:sz w:val="24"/>
          <w:szCs w:val="24"/>
        </w:rPr>
        <w:t>bold</w:t>
      </w:r>
      <w:r w:rsidR="00771A0F">
        <w:rPr>
          <w:sz w:val="24"/>
          <w:szCs w:val="24"/>
        </w:rPr>
        <w:t>, 12)</w:t>
      </w:r>
      <w:r>
        <w:rPr>
          <w:sz w:val="24"/>
          <w:szCs w:val="24"/>
        </w:rPr>
        <w:t xml:space="preserve">. </w:t>
      </w:r>
      <w:r w:rsidR="00771A0F">
        <w:rPr>
          <w:sz w:val="24"/>
          <w:szCs w:val="24"/>
        </w:rPr>
        <w:t>Successive sub</w:t>
      </w:r>
      <w:r>
        <w:rPr>
          <w:sz w:val="24"/>
          <w:szCs w:val="24"/>
        </w:rPr>
        <w:t>section</w:t>
      </w:r>
      <w:r w:rsidR="00771A0F">
        <w:rPr>
          <w:sz w:val="24"/>
          <w:szCs w:val="24"/>
        </w:rPr>
        <w:t>s (</w:t>
      </w:r>
      <w:r>
        <w:rPr>
          <w:sz w:val="24"/>
          <w:szCs w:val="24"/>
        </w:rPr>
        <w:t>italic</w:t>
      </w:r>
      <w:r w:rsidR="00771A0F">
        <w:rPr>
          <w:sz w:val="24"/>
          <w:szCs w:val="24"/>
        </w:rPr>
        <w:t>, 11)</w:t>
      </w:r>
      <w:r>
        <w:rPr>
          <w:sz w:val="24"/>
          <w:szCs w:val="24"/>
        </w:rPr>
        <w:t xml:space="preserve">. </w:t>
      </w:r>
      <w:r w:rsidR="00896588">
        <w:rPr>
          <w:sz w:val="24"/>
          <w:szCs w:val="24"/>
        </w:rPr>
        <w:t xml:space="preserve">Text: 12 with single </w:t>
      </w:r>
      <w:r>
        <w:rPr>
          <w:sz w:val="24"/>
          <w:szCs w:val="24"/>
        </w:rPr>
        <w:t xml:space="preserve">space. Figure should be drawn </w:t>
      </w:r>
      <w:r w:rsidR="00896588">
        <w:rPr>
          <w:sz w:val="24"/>
          <w:szCs w:val="24"/>
        </w:rPr>
        <w:t>legibly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Table </w:t>
      </w:r>
      <w:r w:rsidR="00896588">
        <w:rPr>
          <w:sz w:val="24"/>
          <w:szCs w:val="24"/>
        </w:rPr>
        <w:t xml:space="preserve">font </w:t>
      </w:r>
      <w:r>
        <w:rPr>
          <w:sz w:val="24"/>
          <w:szCs w:val="24"/>
        </w:rPr>
        <w:t>12.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The title of figure and table 11.</w:t>
      </w:r>
      <w:proofErr w:type="gramEnd"/>
      <w:r>
        <w:rPr>
          <w:sz w:val="24"/>
          <w:szCs w:val="24"/>
        </w:rPr>
        <w:t xml:space="preserve"> </w:t>
      </w:r>
      <w:r w:rsidR="00896588">
        <w:rPr>
          <w:sz w:val="24"/>
          <w:szCs w:val="24"/>
        </w:rPr>
        <w:t xml:space="preserve">Mention </w:t>
      </w:r>
      <w:r>
        <w:rPr>
          <w:sz w:val="24"/>
          <w:szCs w:val="24"/>
        </w:rPr>
        <w:t>Fig. 1</w:t>
      </w:r>
      <w:r w:rsidR="00896588">
        <w:rPr>
          <w:sz w:val="24"/>
          <w:szCs w:val="24"/>
        </w:rPr>
        <w:t>, Fig. 2…</w:t>
      </w:r>
      <w:r>
        <w:rPr>
          <w:sz w:val="24"/>
          <w:szCs w:val="24"/>
        </w:rPr>
        <w:t xml:space="preserve"> </w:t>
      </w:r>
      <w:r w:rsidR="00896588">
        <w:rPr>
          <w:sz w:val="24"/>
          <w:szCs w:val="24"/>
        </w:rPr>
        <w:t xml:space="preserve">Mention </w:t>
      </w:r>
      <w:r w:rsidR="00063B38">
        <w:rPr>
          <w:sz w:val="24"/>
          <w:szCs w:val="24"/>
        </w:rPr>
        <w:t xml:space="preserve">Table </w:t>
      </w:r>
      <w:proofErr w:type="spellStart"/>
      <w:r w:rsidR="00896588">
        <w:rPr>
          <w:sz w:val="24"/>
          <w:szCs w:val="24"/>
        </w:rPr>
        <w:t>I</w:t>
      </w:r>
      <w:proofErr w:type="gramStart"/>
      <w:r w:rsidR="00896588">
        <w:rPr>
          <w:sz w:val="24"/>
          <w:szCs w:val="24"/>
        </w:rPr>
        <w:t>,Table</w:t>
      </w:r>
      <w:proofErr w:type="spellEnd"/>
      <w:proofErr w:type="gramEnd"/>
      <w:r w:rsidR="00896588">
        <w:rPr>
          <w:sz w:val="24"/>
          <w:szCs w:val="24"/>
        </w:rPr>
        <w:t xml:space="preserve"> II…</w:t>
      </w:r>
      <w:r w:rsidR="00063B38">
        <w:rPr>
          <w:sz w:val="24"/>
          <w:szCs w:val="24"/>
        </w:rPr>
        <w:t xml:space="preserve"> Citatio</w:t>
      </w:r>
      <w:r w:rsidR="00896588">
        <w:rPr>
          <w:sz w:val="24"/>
          <w:szCs w:val="24"/>
        </w:rPr>
        <w:t xml:space="preserve">n in the running text </w:t>
      </w:r>
      <w:r w:rsidR="00063B38">
        <w:rPr>
          <w:sz w:val="24"/>
          <w:szCs w:val="24"/>
        </w:rPr>
        <w:t>like</w:t>
      </w:r>
      <w:r w:rsidR="008161AE">
        <w:rPr>
          <w:sz w:val="24"/>
          <w:szCs w:val="24"/>
        </w:rPr>
        <w:t xml:space="preserve"> </w:t>
      </w:r>
      <w:r w:rsidR="00063B38">
        <w:rPr>
          <w:sz w:val="24"/>
          <w:szCs w:val="24"/>
        </w:rPr>
        <w:t>[1</w:t>
      </w:r>
      <w:proofErr w:type="gramStart"/>
      <w:r w:rsidR="00063B38">
        <w:rPr>
          <w:sz w:val="24"/>
          <w:szCs w:val="24"/>
        </w:rPr>
        <w:t xml:space="preserve">] </w:t>
      </w:r>
      <w:r w:rsidR="008161AE">
        <w:rPr>
          <w:sz w:val="24"/>
          <w:szCs w:val="24"/>
        </w:rPr>
        <w:t>,</w:t>
      </w:r>
      <w:proofErr w:type="gramEnd"/>
      <w:r w:rsidR="008161AE">
        <w:rPr>
          <w:sz w:val="24"/>
          <w:szCs w:val="24"/>
        </w:rPr>
        <w:t xml:space="preserve"> [1-4</w:t>
      </w:r>
      <w:r w:rsidR="00063B38">
        <w:rPr>
          <w:sz w:val="24"/>
          <w:szCs w:val="24"/>
        </w:rPr>
        <w:t>].</w:t>
      </w:r>
      <w:r>
        <w:rPr>
          <w:sz w:val="24"/>
          <w:szCs w:val="24"/>
        </w:rPr>
        <w:t xml:space="preserve"> </w:t>
      </w:r>
    </w:p>
    <w:p w:rsidR="00172AC8" w:rsidRDefault="000376AD" w:rsidP="000376AD">
      <w:pPr>
        <w:pStyle w:val="ListParagraph"/>
        <w:numPr>
          <w:ilvl w:val="0"/>
          <w:numId w:val="2"/>
        </w:numPr>
        <w:spacing w:before="20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6AD">
        <w:rPr>
          <w:rFonts w:ascii="Times New Roman" w:hAnsi="Times New Roman" w:cs="Times New Roman"/>
          <w:b/>
          <w:sz w:val="24"/>
          <w:szCs w:val="24"/>
        </w:rPr>
        <w:t>Subsection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376AD" w:rsidRPr="000376AD" w:rsidRDefault="000376AD" w:rsidP="000376AD">
      <w:pPr>
        <w:pStyle w:val="ListParagraph"/>
        <w:numPr>
          <w:ilvl w:val="0"/>
          <w:numId w:val="2"/>
        </w:numPr>
        <w:spacing w:before="200" w:line="240" w:lineRule="auto"/>
        <w:ind w:left="284" w:hanging="284"/>
        <w:jc w:val="both"/>
        <w:rPr>
          <w:rFonts w:ascii="Times New Roman" w:hAnsi="Times New Roman" w:cs="Times New Roman"/>
          <w:b/>
          <w:i/>
        </w:rPr>
      </w:pPr>
      <w:r w:rsidRPr="000376AD">
        <w:rPr>
          <w:rFonts w:ascii="Times New Roman" w:hAnsi="Times New Roman" w:cs="Times New Roman"/>
          <w:b/>
          <w:i/>
        </w:rPr>
        <w:t>Subsection 2</w:t>
      </w:r>
    </w:p>
    <w:p w:rsidR="000376AD" w:rsidRDefault="000376AD" w:rsidP="000376AD">
      <w:pPr>
        <w:spacing w:before="20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76AD">
        <w:rPr>
          <w:rFonts w:ascii="Times New Roman" w:hAnsi="Times New Roman" w:cs="Times New Roman"/>
          <w:b/>
          <w:sz w:val="28"/>
          <w:szCs w:val="28"/>
        </w:rPr>
        <w:t>References</w:t>
      </w:r>
    </w:p>
    <w:p w:rsidR="000D2FEE" w:rsidRPr="000D2FEE" w:rsidRDefault="000D2FEE" w:rsidP="000D2FEE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0D2FEE">
        <w:rPr>
          <w:rFonts w:ascii="Times New Roman" w:hAnsi="Times New Roman" w:cs="Times New Roman"/>
        </w:rPr>
        <w:t>Edison, Ishwarya, “Title of the article”, Journal of Next Generation Technology, vol. x, no. 1, pp. 1-8, Mar 2021.</w:t>
      </w:r>
    </w:p>
    <w:p w:rsidR="004042B9" w:rsidRPr="000D2FEE" w:rsidRDefault="004042B9" w:rsidP="000D2FEE">
      <w:pPr>
        <w:pStyle w:val="ListParagraph"/>
        <w:numPr>
          <w:ilvl w:val="0"/>
          <w:numId w:val="3"/>
        </w:numPr>
        <w:spacing w:before="200" w:line="240" w:lineRule="auto"/>
        <w:ind w:left="426" w:hanging="426"/>
        <w:rPr>
          <w:rFonts w:ascii="Times New Roman" w:hAnsi="Times New Roman" w:cs="Times New Roman"/>
        </w:rPr>
      </w:pPr>
      <w:proofErr w:type="spellStart"/>
      <w:r w:rsidRPr="000D2FEE">
        <w:rPr>
          <w:rFonts w:ascii="Times New Roman" w:hAnsi="Times New Roman" w:cs="Times New Roman"/>
        </w:rPr>
        <w:t>Boopathi</w:t>
      </w:r>
      <w:proofErr w:type="spellEnd"/>
      <w:r w:rsidRPr="000D2FEE">
        <w:rPr>
          <w:rFonts w:ascii="Times New Roman" w:hAnsi="Times New Roman" w:cs="Times New Roman"/>
        </w:rPr>
        <w:t xml:space="preserve">, R., </w:t>
      </w:r>
      <w:proofErr w:type="spellStart"/>
      <w:r w:rsidRPr="000D2FEE">
        <w:rPr>
          <w:rFonts w:ascii="Times New Roman" w:hAnsi="Times New Roman" w:cs="Times New Roman"/>
        </w:rPr>
        <w:t>Muthukumar</w:t>
      </w:r>
      <w:proofErr w:type="spellEnd"/>
      <w:r w:rsidRPr="000D2FEE">
        <w:rPr>
          <w:rFonts w:ascii="Times New Roman" w:hAnsi="Times New Roman" w:cs="Times New Roman"/>
        </w:rPr>
        <w:t>, P., Melba Mary, P.</w:t>
      </w:r>
      <w:proofErr w:type="gramStart"/>
      <w:r w:rsidRPr="000D2FEE">
        <w:rPr>
          <w:rFonts w:ascii="Times New Roman" w:hAnsi="Times New Roman" w:cs="Times New Roman"/>
        </w:rPr>
        <w:t>,,</w:t>
      </w:r>
      <w:proofErr w:type="gramEnd"/>
      <w:r w:rsidRPr="000D2FEE">
        <w:rPr>
          <w:rFonts w:ascii="Times New Roman" w:hAnsi="Times New Roman" w:cs="Times New Roman"/>
        </w:rPr>
        <w:t xml:space="preserve"> et al.: ‘Investigations on harmonic spreading effects of SVPWM switching patterns in VSI fed AC drives’. IEEE Int. Conf. on Advances in Engineering, Science and Management (ICAESM), </w:t>
      </w:r>
      <w:proofErr w:type="spellStart"/>
      <w:r w:rsidRPr="000D2FEE">
        <w:rPr>
          <w:rFonts w:ascii="Times New Roman" w:hAnsi="Times New Roman" w:cs="Times New Roman"/>
        </w:rPr>
        <w:t>Nagapattinam</w:t>
      </w:r>
      <w:proofErr w:type="spellEnd"/>
      <w:r w:rsidRPr="000D2FEE">
        <w:rPr>
          <w:rFonts w:ascii="Times New Roman" w:hAnsi="Times New Roman" w:cs="Times New Roman"/>
        </w:rPr>
        <w:t>, March 2012, pp. 651–656</w:t>
      </w:r>
    </w:p>
    <w:p w:rsidR="000D2FEE" w:rsidRPr="000D2FEE" w:rsidRDefault="000D2FEE" w:rsidP="000D2FEE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0D2FEE">
        <w:rPr>
          <w:rFonts w:ascii="Times New Roman" w:hAnsi="Times New Roman" w:cs="Times New Roman"/>
        </w:rPr>
        <w:t>Edison, Ishwarya, “Title of the article”, Journal of Next Generation Technology, vol. x, no. 1, pp. 1-8, Mar 2021.</w:t>
      </w:r>
    </w:p>
    <w:p w:rsidR="000376AD" w:rsidRPr="000D2FEE" w:rsidRDefault="000376AD" w:rsidP="000D2FEE">
      <w:pPr>
        <w:pStyle w:val="ListParagraph"/>
        <w:numPr>
          <w:ilvl w:val="0"/>
          <w:numId w:val="3"/>
        </w:numPr>
        <w:spacing w:before="200" w:line="240" w:lineRule="auto"/>
        <w:ind w:left="426" w:hanging="426"/>
        <w:rPr>
          <w:rFonts w:ascii="Times New Roman" w:hAnsi="Times New Roman" w:cs="Times New Roman"/>
        </w:rPr>
      </w:pPr>
      <w:r w:rsidRPr="000D2FEE">
        <w:rPr>
          <w:rFonts w:ascii="Times New Roman" w:hAnsi="Times New Roman" w:cs="Times New Roman"/>
        </w:rPr>
        <w:t xml:space="preserve">Bose, B.K.: Power Electronics and Variable Frequency Drives Technology and Applications, Wiley, Hoboken, chap. 4 (2013) </w:t>
      </w:r>
    </w:p>
    <w:p w:rsidR="000D2FEE" w:rsidRPr="000D2FEE" w:rsidRDefault="000D2FEE" w:rsidP="000D2FEE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0D2FEE">
        <w:rPr>
          <w:rFonts w:ascii="Times New Roman" w:hAnsi="Times New Roman" w:cs="Times New Roman"/>
        </w:rPr>
        <w:t>Edison, Ishwarya, “Title of the article”, Journal of Next Generation Technology, vol. x, no. 1, pp. 1-8, Mar 2021.</w:t>
      </w:r>
    </w:p>
    <w:p w:rsidR="004042B9" w:rsidRPr="000D2FEE" w:rsidRDefault="004042B9" w:rsidP="000D2FEE">
      <w:pPr>
        <w:pStyle w:val="ListParagraph"/>
        <w:spacing w:before="200" w:line="240" w:lineRule="auto"/>
        <w:ind w:left="426"/>
        <w:rPr>
          <w:rFonts w:ascii="Times New Roman" w:hAnsi="Times New Roman" w:cs="Times New Roman"/>
        </w:rPr>
      </w:pPr>
    </w:p>
    <w:sectPr w:rsidR="004042B9" w:rsidRPr="000D2FEE" w:rsidSect="00172AC8">
      <w:headerReference w:type="default" r:id="rId8"/>
      <w:footerReference w:type="default" r:id="rId9"/>
      <w:pgSz w:w="11906" w:h="16838" w:code="9"/>
      <w:pgMar w:top="1440" w:right="1080" w:bottom="1440" w:left="1080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AA4" w:rsidRDefault="006B2AA4" w:rsidP="005331DB">
      <w:pPr>
        <w:spacing w:after="0" w:line="240" w:lineRule="auto"/>
      </w:pPr>
      <w:r>
        <w:separator/>
      </w:r>
    </w:p>
  </w:endnote>
  <w:endnote w:type="continuationSeparator" w:id="0">
    <w:p w:rsidR="006B2AA4" w:rsidRDefault="006B2AA4" w:rsidP="0053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24846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7FB8" w:rsidRDefault="006E359B">
        <w:pPr>
          <w:pStyle w:val="Footer"/>
          <w:jc w:val="right"/>
        </w:pPr>
        <w:r>
          <w:rPr>
            <w:noProof/>
            <w:lang w:eastAsia="en-IN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198A577" wp14:editId="3810BCB1">
                  <wp:simplePos x="0" y="0"/>
                  <wp:positionH relativeFrom="column">
                    <wp:posOffset>12940</wp:posOffset>
                  </wp:positionH>
                  <wp:positionV relativeFrom="paragraph">
                    <wp:posOffset>-84695</wp:posOffset>
                  </wp:positionV>
                  <wp:extent cx="6296288" cy="0"/>
                  <wp:effectExtent l="0" t="0" r="952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96288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-6.65pt" to="496.7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" strokecolor="blue" strokeweight="1.5pt"/>
              </w:pict>
            </mc:Fallback>
          </mc:AlternateContent>
        </w:r>
        <w:r w:rsidR="00EB7FB8">
          <w:fldChar w:fldCharType="begin"/>
        </w:r>
        <w:r w:rsidR="00EB7FB8">
          <w:instrText xml:space="preserve"> PAGE   \* MERGEFORMAT </w:instrText>
        </w:r>
        <w:r w:rsidR="00EB7FB8">
          <w:fldChar w:fldCharType="separate"/>
        </w:r>
        <w:r w:rsidR="00C201F0">
          <w:rPr>
            <w:noProof/>
          </w:rPr>
          <w:t>1</w:t>
        </w:r>
        <w:r w:rsidR="00EB7FB8">
          <w:rPr>
            <w:noProof/>
          </w:rPr>
          <w:fldChar w:fldCharType="end"/>
        </w:r>
      </w:p>
    </w:sdtContent>
  </w:sdt>
  <w:p w:rsidR="000376AD" w:rsidRDefault="000376AD" w:rsidP="00EB7FB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AA4" w:rsidRDefault="006B2AA4" w:rsidP="005331DB">
      <w:pPr>
        <w:spacing w:after="0" w:line="240" w:lineRule="auto"/>
      </w:pPr>
      <w:r>
        <w:separator/>
      </w:r>
    </w:p>
  </w:footnote>
  <w:footnote w:type="continuationSeparator" w:id="0">
    <w:p w:rsidR="006B2AA4" w:rsidRDefault="006B2AA4" w:rsidP="00533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63B" w:rsidRDefault="00D62743" w:rsidP="005331DB">
    <w:pPr>
      <w:pStyle w:val="Header"/>
      <w:rPr>
        <w:b/>
        <w:color w:val="0214BE"/>
        <w:sz w:val="34"/>
      </w:rPr>
    </w:pPr>
    <w:r>
      <w:rPr>
        <w:b/>
        <w:noProof/>
        <w:color w:val="0214BE"/>
        <w:sz w:val="34"/>
        <w:lang w:eastAsia="en-IN"/>
      </w:rPr>
      <w:drawing>
        <wp:anchor distT="0" distB="0" distL="114300" distR="114300" simplePos="0" relativeHeight="251658240" behindDoc="1" locked="0" layoutInCell="1" allowOverlap="1" wp14:anchorId="0B040D15" wp14:editId="3576A0CB">
          <wp:simplePos x="0" y="0"/>
          <wp:positionH relativeFrom="column">
            <wp:posOffset>3810</wp:posOffset>
          </wp:positionH>
          <wp:positionV relativeFrom="paragraph">
            <wp:posOffset>-635</wp:posOffset>
          </wp:positionV>
          <wp:extent cx="845185" cy="849630"/>
          <wp:effectExtent l="0" t="0" r="0" b="0"/>
          <wp:wrapTight wrapText="bothSides">
            <wp:wrapPolygon edited="0">
              <wp:start x="9250" y="1937"/>
              <wp:lineTo x="5355" y="3390"/>
              <wp:lineTo x="3408" y="6296"/>
              <wp:lineTo x="3408" y="18404"/>
              <wp:lineTo x="16553" y="18404"/>
              <wp:lineTo x="16066" y="10655"/>
              <wp:lineTo x="18500" y="9686"/>
              <wp:lineTo x="17527" y="3874"/>
              <wp:lineTo x="14119" y="1937"/>
              <wp:lineTo x="9250" y="1937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ngtech_finish_without_tex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185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63B">
      <w:rPr>
        <w:b/>
        <w:color w:val="0214BE"/>
        <w:sz w:val="34"/>
      </w:rPr>
      <w:tab/>
    </w:r>
  </w:p>
  <w:p w:rsidR="0043163B" w:rsidRDefault="0043163B" w:rsidP="005331DB">
    <w:pPr>
      <w:pStyle w:val="Header"/>
      <w:jc w:val="right"/>
      <w:rPr>
        <w:rFonts w:ascii="Times New Roman" w:hAnsi="Times New Roman" w:cs="Times New Roman"/>
        <w:b/>
        <w:noProof/>
        <w:sz w:val="20"/>
        <w:szCs w:val="20"/>
        <w:lang w:eastAsia="en-IN"/>
      </w:rPr>
    </w:pPr>
    <w:r w:rsidRPr="005331DB">
      <w:rPr>
        <w:rFonts w:ascii="Times New Roman" w:hAnsi="Times New Roman" w:cs="Times New Roman"/>
        <w:b/>
        <w:sz w:val="20"/>
        <w:szCs w:val="20"/>
      </w:rPr>
      <w:tab/>
      <w:t>Journal of Next</w:t>
    </w:r>
    <w:r w:rsidR="00B60A0F">
      <w:rPr>
        <w:rFonts w:ascii="Times New Roman" w:hAnsi="Times New Roman" w:cs="Times New Roman"/>
        <w:b/>
        <w:sz w:val="20"/>
        <w:szCs w:val="20"/>
      </w:rPr>
      <w:t xml:space="preserve"> Generation Technology</w:t>
    </w:r>
    <w:r w:rsidRPr="002F7E23">
      <w:rPr>
        <w:rFonts w:ascii="Times New Roman" w:hAnsi="Times New Roman" w:cs="Times New Roman"/>
        <w:b/>
        <w:noProof/>
        <w:sz w:val="20"/>
        <w:szCs w:val="20"/>
        <w:lang w:eastAsia="en-IN"/>
      </w:rPr>
      <w:t xml:space="preserve"> (JNxtGenTech)</w:t>
    </w:r>
  </w:p>
  <w:p w:rsidR="0043163B" w:rsidRDefault="000376AD" w:rsidP="005331DB">
    <w:pPr>
      <w:pStyle w:val="Header"/>
      <w:jc w:val="right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Vol. 1, Issue 1</w:t>
    </w:r>
    <w:r w:rsidR="00EB7FB8">
      <w:rPr>
        <w:rFonts w:ascii="Times New Roman" w:hAnsi="Times New Roman" w:cs="Times New Roman"/>
        <w:b/>
        <w:sz w:val="20"/>
        <w:szCs w:val="20"/>
      </w:rPr>
      <w:t>,</w:t>
    </w:r>
    <w:r>
      <w:rPr>
        <w:rFonts w:ascii="Times New Roman" w:hAnsi="Times New Roman" w:cs="Times New Roman"/>
        <w:b/>
        <w:sz w:val="20"/>
        <w:szCs w:val="20"/>
      </w:rPr>
      <w:t xml:space="preserve"> </w:t>
    </w:r>
    <w:r w:rsidR="00541425">
      <w:rPr>
        <w:rFonts w:ascii="Times New Roman" w:hAnsi="Times New Roman" w:cs="Times New Roman"/>
        <w:b/>
        <w:sz w:val="20"/>
        <w:szCs w:val="20"/>
      </w:rPr>
      <w:t>March</w:t>
    </w:r>
    <w:r>
      <w:rPr>
        <w:rFonts w:ascii="Times New Roman" w:hAnsi="Times New Roman" w:cs="Times New Roman"/>
        <w:b/>
        <w:sz w:val="20"/>
        <w:szCs w:val="20"/>
      </w:rPr>
      <w:t xml:space="preserve"> 2021</w:t>
    </w:r>
  </w:p>
  <w:p w:rsidR="006E359B" w:rsidRPr="002F7E23" w:rsidRDefault="006E359B" w:rsidP="005331DB">
    <w:pPr>
      <w:pStyle w:val="Header"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49063" wp14:editId="7BA41A7A">
              <wp:simplePos x="0" y="0"/>
              <wp:positionH relativeFrom="column">
                <wp:posOffset>12940</wp:posOffset>
              </wp:positionH>
              <wp:positionV relativeFrom="paragraph">
                <wp:posOffset>168359</wp:posOffset>
              </wp:positionV>
              <wp:extent cx="6235903" cy="0"/>
              <wp:effectExtent l="0" t="0" r="1270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5903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13.25pt" to="49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" strokecolor="blue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A0568"/>
    <w:multiLevelType w:val="hybridMultilevel"/>
    <w:tmpl w:val="88C217A8"/>
    <w:lvl w:ilvl="0" w:tplc="A26A6F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06893"/>
    <w:multiLevelType w:val="hybridMultilevel"/>
    <w:tmpl w:val="1D581BE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B3AF5"/>
    <w:multiLevelType w:val="hybridMultilevel"/>
    <w:tmpl w:val="305220CA"/>
    <w:lvl w:ilvl="0" w:tplc="0E2AB4A2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DB"/>
    <w:rsid w:val="00016A54"/>
    <w:rsid w:val="000376AD"/>
    <w:rsid w:val="00063B38"/>
    <w:rsid w:val="000A690D"/>
    <w:rsid w:val="000D2FEE"/>
    <w:rsid w:val="00172AC8"/>
    <w:rsid w:val="001855E3"/>
    <w:rsid w:val="00187B8F"/>
    <w:rsid w:val="001D615D"/>
    <w:rsid w:val="002F7E23"/>
    <w:rsid w:val="004042B9"/>
    <w:rsid w:val="0043163B"/>
    <w:rsid w:val="005331DB"/>
    <w:rsid w:val="00533B67"/>
    <w:rsid w:val="00541425"/>
    <w:rsid w:val="005E7ED0"/>
    <w:rsid w:val="0067224F"/>
    <w:rsid w:val="006B2AA4"/>
    <w:rsid w:val="006E359B"/>
    <w:rsid w:val="006E3750"/>
    <w:rsid w:val="006F1453"/>
    <w:rsid w:val="006F77C1"/>
    <w:rsid w:val="007567FE"/>
    <w:rsid w:val="00771A0F"/>
    <w:rsid w:val="008161AE"/>
    <w:rsid w:val="00896588"/>
    <w:rsid w:val="00943086"/>
    <w:rsid w:val="009B1390"/>
    <w:rsid w:val="009E3332"/>
    <w:rsid w:val="00A05F65"/>
    <w:rsid w:val="00AA360E"/>
    <w:rsid w:val="00AC201B"/>
    <w:rsid w:val="00B17C21"/>
    <w:rsid w:val="00B4402B"/>
    <w:rsid w:val="00B60A0F"/>
    <w:rsid w:val="00BB6D47"/>
    <w:rsid w:val="00C201F0"/>
    <w:rsid w:val="00C93A8C"/>
    <w:rsid w:val="00CB04DD"/>
    <w:rsid w:val="00D43D41"/>
    <w:rsid w:val="00D62743"/>
    <w:rsid w:val="00EB7FB8"/>
    <w:rsid w:val="00F7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1DB"/>
  </w:style>
  <w:style w:type="paragraph" w:styleId="Footer">
    <w:name w:val="footer"/>
    <w:basedOn w:val="Normal"/>
    <w:link w:val="FooterChar"/>
    <w:uiPriority w:val="99"/>
    <w:unhideWhenUsed/>
    <w:rsid w:val="00533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1DB"/>
  </w:style>
  <w:style w:type="paragraph" w:styleId="BalloonText">
    <w:name w:val="Balloon Text"/>
    <w:basedOn w:val="Normal"/>
    <w:link w:val="BalloonTextChar"/>
    <w:uiPriority w:val="99"/>
    <w:semiHidden/>
    <w:unhideWhenUsed/>
    <w:rsid w:val="00533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DB"/>
    <w:rPr>
      <w:rFonts w:ascii="Tahoma" w:hAnsi="Tahoma" w:cs="Tahoma"/>
      <w:sz w:val="16"/>
      <w:szCs w:val="16"/>
    </w:rPr>
  </w:style>
  <w:style w:type="paragraph" w:customStyle="1" w:styleId="ElsAffiliation">
    <w:name w:val="Els_Affiliation"/>
    <w:rsid w:val="00187B8F"/>
    <w:pPr>
      <w:spacing w:after="0" w:line="200" w:lineRule="exact"/>
    </w:pPr>
    <w:rPr>
      <w:rFonts w:ascii="Times New Roman" w:eastAsia="Times New Roman" w:hAnsi="Times New Roman" w:cs="Times New Roman"/>
      <w:i/>
      <w:sz w:val="16"/>
      <w:szCs w:val="20"/>
      <w:lang w:val="en-US"/>
    </w:rPr>
  </w:style>
  <w:style w:type="paragraph" w:styleId="Title">
    <w:name w:val="Title"/>
    <w:basedOn w:val="Normal"/>
    <w:next w:val="Normal"/>
    <w:link w:val="TitleChar"/>
    <w:qFormat/>
    <w:rsid w:val="00187B8F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PMingLiU" w:hAnsi="Times New Roman" w:cs="Times New Roman"/>
      <w:kern w:val="28"/>
      <w:sz w:val="40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187B8F"/>
    <w:rPr>
      <w:rFonts w:ascii="Times New Roman" w:eastAsia="PMingLiU" w:hAnsi="Times New Roman" w:cs="Times New Roman"/>
      <w:kern w:val="28"/>
      <w:sz w:val="40"/>
      <w:szCs w:val="48"/>
      <w:lang w:val="en-US"/>
    </w:rPr>
  </w:style>
  <w:style w:type="paragraph" w:customStyle="1" w:styleId="ElsAbstractText">
    <w:name w:val="Els_AbstractText"/>
    <w:qFormat/>
    <w:rsid w:val="00187B8F"/>
    <w:pPr>
      <w:spacing w:after="80" w:line="200" w:lineRule="exact"/>
      <w:jc w:val="both"/>
    </w:pPr>
    <w:rPr>
      <w:rFonts w:ascii="Times New Roman" w:eastAsia="Times New Roman" w:hAnsi="Times New Roman" w:cs="Times New Roman"/>
      <w:sz w:val="17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87B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1DB"/>
  </w:style>
  <w:style w:type="paragraph" w:styleId="Footer">
    <w:name w:val="footer"/>
    <w:basedOn w:val="Normal"/>
    <w:link w:val="FooterChar"/>
    <w:uiPriority w:val="99"/>
    <w:unhideWhenUsed/>
    <w:rsid w:val="00533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1DB"/>
  </w:style>
  <w:style w:type="paragraph" w:styleId="BalloonText">
    <w:name w:val="Balloon Text"/>
    <w:basedOn w:val="Normal"/>
    <w:link w:val="BalloonTextChar"/>
    <w:uiPriority w:val="99"/>
    <w:semiHidden/>
    <w:unhideWhenUsed/>
    <w:rsid w:val="00533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DB"/>
    <w:rPr>
      <w:rFonts w:ascii="Tahoma" w:hAnsi="Tahoma" w:cs="Tahoma"/>
      <w:sz w:val="16"/>
      <w:szCs w:val="16"/>
    </w:rPr>
  </w:style>
  <w:style w:type="paragraph" w:customStyle="1" w:styleId="ElsAffiliation">
    <w:name w:val="Els_Affiliation"/>
    <w:rsid w:val="00187B8F"/>
    <w:pPr>
      <w:spacing w:after="0" w:line="200" w:lineRule="exact"/>
    </w:pPr>
    <w:rPr>
      <w:rFonts w:ascii="Times New Roman" w:eastAsia="Times New Roman" w:hAnsi="Times New Roman" w:cs="Times New Roman"/>
      <w:i/>
      <w:sz w:val="16"/>
      <w:szCs w:val="20"/>
      <w:lang w:val="en-US"/>
    </w:rPr>
  </w:style>
  <w:style w:type="paragraph" w:styleId="Title">
    <w:name w:val="Title"/>
    <w:basedOn w:val="Normal"/>
    <w:next w:val="Normal"/>
    <w:link w:val="TitleChar"/>
    <w:qFormat/>
    <w:rsid w:val="00187B8F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PMingLiU" w:hAnsi="Times New Roman" w:cs="Times New Roman"/>
      <w:kern w:val="28"/>
      <w:sz w:val="40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187B8F"/>
    <w:rPr>
      <w:rFonts w:ascii="Times New Roman" w:eastAsia="PMingLiU" w:hAnsi="Times New Roman" w:cs="Times New Roman"/>
      <w:kern w:val="28"/>
      <w:sz w:val="40"/>
      <w:szCs w:val="48"/>
      <w:lang w:val="en-US"/>
    </w:rPr>
  </w:style>
  <w:style w:type="paragraph" w:customStyle="1" w:styleId="ElsAbstractText">
    <w:name w:val="Els_AbstractText"/>
    <w:qFormat/>
    <w:rsid w:val="00187B8F"/>
    <w:pPr>
      <w:spacing w:after="80" w:line="200" w:lineRule="exact"/>
      <w:jc w:val="both"/>
    </w:pPr>
    <w:rPr>
      <w:rFonts w:ascii="Times New Roman" w:eastAsia="Times New Roman" w:hAnsi="Times New Roman" w:cs="Times New Roman"/>
      <w:sz w:val="17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87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cp:lastPrinted>2021-06-03T04:13:00Z</cp:lastPrinted>
  <dcterms:created xsi:type="dcterms:W3CDTF">2020-08-15T15:43:00Z</dcterms:created>
  <dcterms:modified xsi:type="dcterms:W3CDTF">2021-06-03T04:58:00Z</dcterms:modified>
</cp:coreProperties>
</file>